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D0D" w:rsidRPr="008C6D0D" w:rsidRDefault="00BB2B7F" w:rsidP="008C6D0D">
      <w:pPr>
        <w:pStyle w:val="Stopka"/>
        <w:tabs>
          <w:tab w:val="left" w:pos="708"/>
        </w:tabs>
        <w:autoSpaceDN w:val="0"/>
        <w:rPr>
          <w:b/>
          <w:sz w:val="32"/>
          <w:szCs w:val="32"/>
        </w:rPr>
      </w:pPr>
      <w:r>
        <w:rPr>
          <w:b/>
          <w:sz w:val="32"/>
          <w:szCs w:val="32"/>
        </w:rPr>
        <w:t>28</w:t>
      </w:r>
    </w:p>
    <w:p w:rsidR="000A72E8" w:rsidRDefault="000A72E8" w:rsidP="000A72E8">
      <w:pPr>
        <w:rPr>
          <w:b/>
        </w:rPr>
      </w:pPr>
      <w:r>
        <w:rPr>
          <w:b/>
          <w:bCs/>
        </w:rPr>
        <w:t xml:space="preserve">Przedmiot zamówienia: Wózek do koszy </w:t>
      </w:r>
      <w:r w:rsidRPr="00497FDC">
        <w:rPr>
          <w:b/>
          <w:bCs/>
        </w:rPr>
        <w:t xml:space="preserve">- </w:t>
      </w:r>
      <w:r>
        <w:rPr>
          <w:b/>
          <w:bCs/>
        </w:rPr>
        <w:t>2</w:t>
      </w:r>
      <w:r w:rsidRPr="00497FDC">
        <w:rPr>
          <w:b/>
          <w:bCs/>
        </w:rPr>
        <w:t xml:space="preserve"> szt</w:t>
      </w:r>
      <w:r>
        <w:rPr>
          <w:b/>
          <w:bCs/>
        </w:rPr>
        <w:t>uki</w:t>
      </w:r>
    </w:p>
    <w:p w:rsidR="000A72E8" w:rsidRDefault="000A72E8" w:rsidP="000A72E8">
      <w:pPr>
        <w:rPr>
          <w:b/>
        </w:rPr>
      </w:pPr>
    </w:p>
    <w:p w:rsidR="000A72E8" w:rsidRPr="00497FDC" w:rsidRDefault="000A72E8" w:rsidP="000A72E8">
      <w:pPr>
        <w:rPr>
          <w:b/>
        </w:rPr>
      </w:pPr>
      <w:r w:rsidRPr="00497FDC">
        <w:rPr>
          <w:b/>
        </w:rPr>
        <w:t>Producent:</w:t>
      </w:r>
    </w:p>
    <w:p w:rsidR="000A72E8" w:rsidRPr="00B21185" w:rsidRDefault="000A72E8" w:rsidP="000A72E8">
      <w:pPr>
        <w:rPr>
          <w:b/>
          <w:sz w:val="16"/>
          <w:szCs w:val="16"/>
        </w:rPr>
      </w:pPr>
    </w:p>
    <w:p w:rsidR="000A72E8" w:rsidRPr="00497FDC" w:rsidRDefault="000A72E8" w:rsidP="000A72E8">
      <w:pPr>
        <w:rPr>
          <w:b/>
        </w:rPr>
      </w:pPr>
      <w:r w:rsidRPr="00497FDC">
        <w:rPr>
          <w:b/>
        </w:rPr>
        <w:t>Kraj pochodzenia:</w:t>
      </w:r>
    </w:p>
    <w:p w:rsidR="000A72E8" w:rsidRPr="00B21185" w:rsidRDefault="000A72E8" w:rsidP="000A72E8">
      <w:pPr>
        <w:rPr>
          <w:b/>
          <w:sz w:val="16"/>
          <w:szCs w:val="16"/>
        </w:rPr>
      </w:pPr>
    </w:p>
    <w:p w:rsidR="000A72E8" w:rsidRDefault="000A72E8" w:rsidP="000A72E8">
      <w:pPr>
        <w:rPr>
          <w:b/>
        </w:rPr>
      </w:pPr>
      <w:r w:rsidRPr="00497FDC">
        <w:rPr>
          <w:b/>
        </w:rPr>
        <w:t>Oferowany model:</w:t>
      </w:r>
    </w:p>
    <w:p w:rsidR="000A72E8" w:rsidRPr="00B21185" w:rsidRDefault="000A72E8" w:rsidP="000A72E8">
      <w:pPr>
        <w:rPr>
          <w:b/>
          <w:sz w:val="16"/>
          <w:szCs w:val="16"/>
        </w:rPr>
      </w:pPr>
    </w:p>
    <w:p w:rsidR="000A72E8" w:rsidRDefault="000A72E8" w:rsidP="000A72E8">
      <w:pPr>
        <w:rPr>
          <w:b/>
        </w:rPr>
      </w:pPr>
      <w:r>
        <w:rPr>
          <w:b/>
        </w:rPr>
        <w:t>Rok produkcji:</w:t>
      </w:r>
    </w:p>
    <w:p w:rsidR="000A72E8" w:rsidRDefault="000A72E8" w:rsidP="000A72E8">
      <w:pPr>
        <w:rPr>
          <w:b/>
        </w:rPr>
      </w:pPr>
    </w:p>
    <w:tbl>
      <w:tblPr>
        <w:tblStyle w:val="Tabela-Siatka"/>
        <w:tblW w:w="13150" w:type="dxa"/>
        <w:tblLook w:val="04A0"/>
      </w:tblPr>
      <w:tblGrid>
        <w:gridCol w:w="1242"/>
        <w:gridCol w:w="5529"/>
        <w:gridCol w:w="2844"/>
        <w:gridCol w:w="3535"/>
      </w:tblGrid>
      <w:tr w:rsidR="000A72E8" w:rsidRPr="00B706FF" w:rsidTr="002E4EB7">
        <w:tc>
          <w:tcPr>
            <w:tcW w:w="1242" w:type="dxa"/>
          </w:tcPr>
          <w:p w:rsidR="000A72E8" w:rsidRPr="00B706FF" w:rsidRDefault="000A72E8" w:rsidP="00470D3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5529" w:type="dxa"/>
          </w:tcPr>
          <w:p w:rsidR="000A72E8" w:rsidRPr="00B706FF" w:rsidRDefault="000A72E8" w:rsidP="00470D3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</w:t>
            </w:r>
          </w:p>
        </w:tc>
        <w:tc>
          <w:tcPr>
            <w:tcW w:w="2844" w:type="dxa"/>
          </w:tcPr>
          <w:p w:rsidR="000A72E8" w:rsidRPr="00B706FF" w:rsidRDefault="000A72E8" w:rsidP="00470D3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 graniczny</w:t>
            </w:r>
          </w:p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</w:p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0A72E8" w:rsidRPr="00B706FF" w:rsidRDefault="000A72E8" w:rsidP="00470D37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Potwierdzenie parametru granicznego TAK/określić</w:t>
            </w:r>
          </w:p>
        </w:tc>
      </w:tr>
      <w:tr w:rsidR="000A72E8" w:rsidRPr="00B706FF" w:rsidTr="002E4EB7">
        <w:tc>
          <w:tcPr>
            <w:tcW w:w="1242" w:type="dxa"/>
          </w:tcPr>
          <w:p w:rsidR="000A72E8" w:rsidRPr="00B706FF" w:rsidRDefault="000A72E8" w:rsidP="00470D3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</w:t>
            </w:r>
          </w:p>
        </w:tc>
        <w:tc>
          <w:tcPr>
            <w:tcW w:w="5529" w:type="dxa"/>
          </w:tcPr>
          <w:p w:rsidR="000A72E8" w:rsidRPr="00B706FF" w:rsidRDefault="000A72E8" w:rsidP="00470D3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PARAMETRY OGÓLNE</w:t>
            </w:r>
          </w:p>
        </w:tc>
        <w:tc>
          <w:tcPr>
            <w:tcW w:w="2844" w:type="dxa"/>
          </w:tcPr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0A72E8" w:rsidRPr="00B706FF" w:rsidRDefault="000A72E8" w:rsidP="00470D37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0A72E8" w:rsidRPr="00EC6259" w:rsidTr="002E4EB7">
        <w:tc>
          <w:tcPr>
            <w:tcW w:w="1242" w:type="dxa"/>
          </w:tcPr>
          <w:p w:rsidR="000A72E8" w:rsidRPr="00EC6259" w:rsidRDefault="000A72E8" w:rsidP="000A72E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A72E8" w:rsidRDefault="000A72E8" w:rsidP="00470D3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Wózek </w:t>
            </w:r>
            <w:r>
              <w:rPr>
                <w:spacing w:val="-4"/>
                <w:sz w:val="20"/>
                <w:szCs w:val="20"/>
                <w:lang w:eastAsia="ar-SA"/>
              </w:rPr>
              <w:t>do magazynowania i transportu koszy</w:t>
            </w:r>
          </w:p>
          <w:p w:rsidR="000A72E8" w:rsidRPr="00EC6259" w:rsidRDefault="000A72E8" w:rsidP="00470D3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  <w:tr w:rsidR="000A72E8" w:rsidRPr="00EC6259" w:rsidTr="002E4EB7">
        <w:tc>
          <w:tcPr>
            <w:tcW w:w="1242" w:type="dxa"/>
          </w:tcPr>
          <w:p w:rsidR="000A72E8" w:rsidRPr="00EC6259" w:rsidRDefault="000A72E8" w:rsidP="000A72E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A72E8" w:rsidRDefault="000A72E8" w:rsidP="00470D3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Konstrukcja wykonana ze stali </w:t>
            </w:r>
            <w:r w:rsidRPr="0068690F">
              <w:rPr>
                <w:spacing w:val="-4"/>
                <w:sz w:val="20"/>
                <w:szCs w:val="20"/>
                <w:lang w:eastAsia="ar-SA"/>
              </w:rPr>
              <w:t xml:space="preserve">gatunku min. </w:t>
            </w:r>
            <w:r>
              <w:rPr>
                <w:spacing w:val="-4"/>
                <w:sz w:val="20"/>
                <w:szCs w:val="20"/>
                <w:lang w:eastAsia="ar-SA"/>
              </w:rPr>
              <w:t>AISI 304.</w:t>
            </w:r>
          </w:p>
          <w:p w:rsidR="000A72E8" w:rsidRPr="00EC6259" w:rsidRDefault="000A72E8" w:rsidP="00470D3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  <w:tr w:rsidR="000A72E8" w:rsidRPr="00EC6259" w:rsidTr="002E4EB7">
        <w:tc>
          <w:tcPr>
            <w:tcW w:w="1242" w:type="dxa"/>
          </w:tcPr>
          <w:p w:rsidR="000A72E8" w:rsidRPr="00EC6259" w:rsidRDefault="000A72E8" w:rsidP="000A72E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A72E8" w:rsidRDefault="000A72E8" w:rsidP="00470D3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4 skrętne koła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o średnicy min. 125 mm, 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>w tym min. 2 z blokadą</w:t>
            </w:r>
          </w:p>
          <w:p w:rsidR="000A72E8" w:rsidRPr="00EC6259" w:rsidRDefault="000A72E8" w:rsidP="00470D3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  <w:tr w:rsidR="000A72E8" w:rsidRPr="00EC6259" w:rsidTr="002E4EB7">
        <w:tc>
          <w:tcPr>
            <w:tcW w:w="1242" w:type="dxa"/>
          </w:tcPr>
          <w:p w:rsidR="000A72E8" w:rsidRPr="00EC6259" w:rsidRDefault="000A72E8" w:rsidP="000A72E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A72E8" w:rsidRDefault="000A72E8" w:rsidP="00470D3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>Bieżnie kół wykonane z niebrudzącego materiału</w:t>
            </w:r>
            <w:r>
              <w:rPr>
                <w:spacing w:val="-4"/>
                <w:sz w:val="20"/>
                <w:szCs w:val="20"/>
                <w:lang w:eastAsia="ar-SA"/>
              </w:rPr>
              <w:t>.</w:t>
            </w:r>
          </w:p>
          <w:p w:rsidR="000A72E8" w:rsidRPr="00EC6259" w:rsidRDefault="000A72E8" w:rsidP="00470D3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</w:p>
        </w:tc>
        <w:tc>
          <w:tcPr>
            <w:tcW w:w="2844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  <w:tr w:rsidR="000A72E8" w:rsidRPr="00EC6259" w:rsidTr="002E4EB7">
        <w:tc>
          <w:tcPr>
            <w:tcW w:w="1242" w:type="dxa"/>
          </w:tcPr>
          <w:p w:rsidR="000A72E8" w:rsidRPr="00EC6259" w:rsidRDefault="000A72E8" w:rsidP="000A72E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A72E8" w:rsidRPr="00EC6259" w:rsidRDefault="000A72E8" w:rsidP="00470D3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Pojemność min. 5 koszy o wielkości 1 jednostki wsadu lub zamiennie 10 koszy o wielkości ½ jednostki wsadu.</w:t>
            </w:r>
          </w:p>
        </w:tc>
        <w:tc>
          <w:tcPr>
            <w:tcW w:w="2844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  <w:tr w:rsidR="000A72E8" w:rsidRPr="00EC6259" w:rsidTr="002E4EB7">
        <w:tc>
          <w:tcPr>
            <w:tcW w:w="1242" w:type="dxa"/>
          </w:tcPr>
          <w:p w:rsidR="000A72E8" w:rsidRPr="00EC6259" w:rsidRDefault="000A72E8" w:rsidP="000A72E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A72E8" w:rsidRPr="00EC6259" w:rsidRDefault="000A72E8" w:rsidP="00470D3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>
              <w:rPr>
                <w:spacing w:val="-4"/>
                <w:sz w:val="20"/>
                <w:szCs w:val="20"/>
                <w:lang w:eastAsia="ar-SA"/>
              </w:rPr>
              <w:t>Wyposażony w pionowe ergonomiczne uchwyty do wygodnego prowadzenia wózka niezależnie od wzrostu personelu.</w:t>
            </w:r>
          </w:p>
        </w:tc>
        <w:tc>
          <w:tcPr>
            <w:tcW w:w="2844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  <w:tr w:rsidR="000A72E8" w:rsidRPr="00EC6259" w:rsidTr="002E4EB7">
        <w:tc>
          <w:tcPr>
            <w:tcW w:w="1242" w:type="dxa"/>
          </w:tcPr>
          <w:p w:rsidR="000A72E8" w:rsidRPr="00EC6259" w:rsidRDefault="000A72E8" w:rsidP="000A72E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A72E8" w:rsidRPr="00EC6259" w:rsidRDefault="000A72E8" w:rsidP="00470D37">
            <w:pPr>
              <w:tabs>
                <w:tab w:val="left" w:pos="5670"/>
              </w:tabs>
              <w:jc w:val="both"/>
              <w:rPr>
                <w:spacing w:val="-4"/>
                <w:sz w:val="20"/>
                <w:szCs w:val="20"/>
                <w:lang w:eastAsia="ar-SA"/>
              </w:rPr>
            </w:pP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Wymiary: szerokość </w:t>
            </w:r>
            <w:r>
              <w:rPr>
                <w:spacing w:val="-4"/>
                <w:sz w:val="20"/>
                <w:szCs w:val="20"/>
                <w:lang w:eastAsia="ar-SA"/>
              </w:rPr>
              <w:t>75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 cm, </w:t>
            </w:r>
            <w:r>
              <w:rPr>
                <w:spacing w:val="-4"/>
                <w:sz w:val="20"/>
                <w:szCs w:val="20"/>
                <w:lang w:eastAsia="ar-SA"/>
              </w:rPr>
              <w:t xml:space="preserve">głębokość 45 cm, 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wysokość </w:t>
            </w:r>
            <w:r>
              <w:rPr>
                <w:spacing w:val="-4"/>
                <w:sz w:val="20"/>
                <w:szCs w:val="20"/>
                <w:lang w:eastAsia="ar-SA"/>
              </w:rPr>
              <w:t>165</w:t>
            </w:r>
            <w:r w:rsidRPr="00EC6259">
              <w:rPr>
                <w:spacing w:val="-4"/>
                <w:sz w:val="20"/>
                <w:szCs w:val="20"/>
                <w:lang w:eastAsia="ar-SA"/>
              </w:rPr>
              <w:t xml:space="preserve"> cm (±5%)</w:t>
            </w:r>
          </w:p>
        </w:tc>
        <w:tc>
          <w:tcPr>
            <w:tcW w:w="2844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  <w:r w:rsidRPr="00EC6259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A72E8" w:rsidRPr="00EC6259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  <w:tr w:rsidR="000A72E8" w:rsidRPr="00B706FF" w:rsidTr="002E4EB7">
        <w:tc>
          <w:tcPr>
            <w:tcW w:w="1242" w:type="dxa"/>
          </w:tcPr>
          <w:p w:rsidR="000A72E8" w:rsidRPr="00B706FF" w:rsidRDefault="000A72E8" w:rsidP="00470D3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II</w:t>
            </w:r>
          </w:p>
        </w:tc>
        <w:tc>
          <w:tcPr>
            <w:tcW w:w="5529" w:type="dxa"/>
          </w:tcPr>
          <w:p w:rsidR="000A72E8" w:rsidRPr="00B706FF" w:rsidRDefault="000A72E8" w:rsidP="00470D37">
            <w:pPr>
              <w:jc w:val="center"/>
              <w:rPr>
                <w:b/>
                <w:sz w:val="20"/>
                <w:szCs w:val="20"/>
              </w:rPr>
            </w:pPr>
            <w:r w:rsidRPr="00B706FF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2844" w:type="dxa"/>
          </w:tcPr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35" w:type="dxa"/>
          </w:tcPr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  <w:tr w:rsidR="000A72E8" w:rsidRPr="00B706FF" w:rsidTr="002E4EB7">
        <w:tc>
          <w:tcPr>
            <w:tcW w:w="1242" w:type="dxa"/>
          </w:tcPr>
          <w:p w:rsidR="000A72E8" w:rsidRPr="00B706FF" w:rsidRDefault="000A72E8" w:rsidP="000A72E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A72E8" w:rsidRPr="00B706FF" w:rsidRDefault="000A72E8" w:rsidP="00470D37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Gwarancja 60 miesięcy od dnia instalacji potwierdzonej protokołem uruchomienia i przekazania urządzenia</w:t>
            </w:r>
          </w:p>
        </w:tc>
        <w:tc>
          <w:tcPr>
            <w:tcW w:w="2844" w:type="dxa"/>
          </w:tcPr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  <w:tr w:rsidR="000A72E8" w:rsidRPr="00B706FF" w:rsidTr="002E4EB7">
        <w:tc>
          <w:tcPr>
            <w:tcW w:w="1242" w:type="dxa"/>
          </w:tcPr>
          <w:p w:rsidR="000A72E8" w:rsidRPr="00B706FF" w:rsidRDefault="000A72E8" w:rsidP="000A72E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A72E8" w:rsidRPr="00B706FF" w:rsidRDefault="000A72E8" w:rsidP="00470D37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Czas reakcji na zgłoszoną awarię w dni robocze - max 24 h</w:t>
            </w:r>
          </w:p>
          <w:p w:rsidR="000A72E8" w:rsidRPr="00B706FF" w:rsidRDefault="000A72E8" w:rsidP="00470D37">
            <w:pPr>
              <w:rPr>
                <w:sz w:val="20"/>
                <w:szCs w:val="20"/>
              </w:rPr>
            </w:pPr>
          </w:p>
        </w:tc>
        <w:tc>
          <w:tcPr>
            <w:tcW w:w="2844" w:type="dxa"/>
          </w:tcPr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  <w:tr w:rsidR="000A72E8" w:rsidRPr="00B706FF" w:rsidTr="002E4EB7">
        <w:tc>
          <w:tcPr>
            <w:tcW w:w="1242" w:type="dxa"/>
          </w:tcPr>
          <w:p w:rsidR="000A72E8" w:rsidRPr="00B706FF" w:rsidRDefault="000A72E8" w:rsidP="000A72E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A72E8" w:rsidRPr="00B706FF" w:rsidRDefault="000A72E8" w:rsidP="00470D37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Maksymalny czas naprawy uszkodzenia w okresie gwarancyjnym do 14 dni</w:t>
            </w:r>
          </w:p>
        </w:tc>
        <w:tc>
          <w:tcPr>
            <w:tcW w:w="2844" w:type="dxa"/>
          </w:tcPr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  <w:tr w:rsidR="000A72E8" w:rsidRPr="00B706FF" w:rsidTr="002E4EB7">
        <w:tc>
          <w:tcPr>
            <w:tcW w:w="1242" w:type="dxa"/>
          </w:tcPr>
          <w:p w:rsidR="000A72E8" w:rsidRPr="00B706FF" w:rsidRDefault="000A72E8" w:rsidP="000A72E8">
            <w:pPr>
              <w:numPr>
                <w:ilvl w:val="0"/>
                <w:numId w:val="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529" w:type="dxa"/>
          </w:tcPr>
          <w:p w:rsidR="000A72E8" w:rsidRPr="00B706FF" w:rsidRDefault="000A72E8" w:rsidP="00470D37">
            <w:pPr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Dostępność części zamiennych przez okres min 10 lat od sprzedaży</w:t>
            </w:r>
          </w:p>
        </w:tc>
        <w:tc>
          <w:tcPr>
            <w:tcW w:w="2844" w:type="dxa"/>
          </w:tcPr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  <w:r w:rsidRPr="00B706FF">
              <w:rPr>
                <w:sz w:val="20"/>
                <w:szCs w:val="20"/>
              </w:rPr>
              <w:t>TAK</w:t>
            </w:r>
          </w:p>
        </w:tc>
        <w:tc>
          <w:tcPr>
            <w:tcW w:w="3535" w:type="dxa"/>
          </w:tcPr>
          <w:p w:rsidR="000A72E8" w:rsidRPr="00B706FF" w:rsidRDefault="000A72E8" w:rsidP="00470D37">
            <w:pPr>
              <w:jc w:val="center"/>
              <w:rPr>
                <w:sz w:val="20"/>
                <w:szCs w:val="20"/>
              </w:rPr>
            </w:pPr>
          </w:p>
        </w:tc>
      </w:tr>
    </w:tbl>
    <w:p w:rsidR="00A613EF" w:rsidRDefault="00A613EF"/>
    <w:sectPr w:rsidR="00A613EF" w:rsidSect="00E21D59">
      <w:pgSz w:w="16838" w:h="11906" w:orient="landscape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96E8D"/>
    <w:multiLevelType w:val="hybridMultilevel"/>
    <w:tmpl w:val="C680A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hyphenationZone w:val="425"/>
  <w:characterSpacingControl w:val="doNotCompress"/>
  <w:compat/>
  <w:rsids>
    <w:rsidRoot w:val="000A72E8"/>
    <w:rsid w:val="0003646D"/>
    <w:rsid w:val="000A72E8"/>
    <w:rsid w:val="000C718D"/>
    <w:rsid w:val="002A177B"/>
    <w:rsid w:val="002E4EB7"/>
    <w:rsid w:val="006855C0"/>
    <w:rsid w:val="00742D78"/>
    <w:rsid w:val="00786438"/>
    <w:rsid w:val="008C6D0D"/>
    <w:rsid w:val="00997C19"/>
    <w:rsid w:val="00A613EF"/>
    <w:rsid w:val="00AD4C51"/>
    <w:rsid w:val="00BB2B7F"/>
    <w:rsid w:val="00D86979"/>
    <w:rsid w:val="00F50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A72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72E8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E4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7</cp:revision>
  <cp:lastPrinted>2017-12-05T13:02:00Z</cp:lastPrinted>
  <dcterms:created xsi:type="dcterms:W3CDTF">2016-12-05T09:56:00Z</dcterms:created>
  <dcterms:modified xsi:type="dcterms:W3CDTF">2017-12-05T13:02:00Z</dcterms:modified>
</cp:coreProperties>
</file>